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编号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小标宋" w:hAnsi="小标宋" w:eastAsia="小标宋" w:cs="小标宋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</w:rPr>
        <w:t>河南省高层次人才国际化培养资助协议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6405"/>
        </w:tabs>
        <w:spacing w:line="560" w:lineRule="exact"/>
        <w:ind w:firstLine="1897" w:firstLineChars="59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资助对象：</w:t>
      </w:r>
    </w:p>
    <w:p>
      <w:pPr>
        <w:spacing w:line="560" w:lineRule="exact"/>
        <w:ind w:firstLine="1897" w:firstLineChars="59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所在单位：</w:t>
      </w:r>
    </w:p>
    <w:p>
      <w:pPr>
        <w:spacing w:line="560" w:lineRule="exact"/>
        <w:ind w:firstLine="1897" w:firstLineChars="59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</w:p>
    <w:p>
      <w:pPr>
        <w:spacing w:line="560" w:lineRule="exact"/>
        <w:ind w:firstLine="1897" w:firstLineChars="59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签订日期     年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河南省外国专家局制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  <w:t>河南省高层次人才国际化培养资助协议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（一）甲乙丙三方应严格遵守法律、法规及省外专局和用人单位的有关规定。为支持我省高层次人才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国际化培养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工作，切实维护各方参与者的合法权益，根据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人力资源和社会保障厅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关于继续实施高层次人才国际化培养资助计划的通知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豫人社办〔2017〕150号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和有关政策，经甲、乙、丙三方协商一致，签订本协议。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甲方：                  （申报单位）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乙方：                  （资助对象）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丙方：                  （省外专局）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（二）甲方应根据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关于继续实施高层次人才国际化培养资助计划的通知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的相关要求，承担乙方赴国（境）外培训研修经费超出丙方资助金额的部分，以及其他必须的支持条件。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（三）乙方应认真工作，实现《河南省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高层次人才国际化培养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申请表》中确定的工作目标。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（四）丙方应根据乙方项目落实和进展情况，向甲方提供省财政拨付的资助经费。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（五）甲方负责对乙方工作进展情况、经费使用情况进行审核和监督，</w:t>
      </w:r>
      <w:r>
        <w:rPr>
          <w:rFonts w:hint="eastAsia" w:ascii="仿宋_GB2312" w:hAnsi="仿宋_GB2312" w:eastAsia="仿宋_GB2312" w:cs="仿宋_GB2312"/>
          <w:spacing w:val="-8"/>
          <w:kern w:val="0"/>
          <w:sz w:val="32"/>
          <w:szCs w:val="32"/>
        </w:rPr>
        <w:t>丙方负责对资助经费的使用管理进行监督检查，督促协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8"/>
          <w:kern w:val="0"/>
          <w:sz w:val="32"/>
          <w:szCs w:val="32"/>
        </w:rPr>
        <w:t>议履行。对工作进展不力、违反经费使用规定的可停止拨款或追回资助，并将检查情况及时通报，终止甲方下一年度申报资格。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在结束培训回国后一个月以内，由甲方向丙方报送培训报告、成果、国外培训机构鉴定等材料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（七）本协议一式三份，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具有同等法律效力。甲、乙、丙三方各执一份。协议自三方签字盖章之日起生效。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甲方（盖章）                乙方（签字）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                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丙方（盖章）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7" w:h="16839"/>
      <w:pgMar w:top="1588" w:right="1440" w:bottom="1588" w:left="144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972114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ind w:left="525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23758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D61"/>
    <w:rsid w:val="00010B08"/>
    <w:rsid w:val="00023EA9"/>
    <w:rsid w:val="0003116E"/>
    <w:rsid w:val="00052FE9"/>
    <w:rsid w:val="000846A5"/>
    <w:rsid w:val="00094096"/>
    <w:rsid w:val="0009521F"/>
    <w:rsid w:val="000B1F50"/>
    <w:rsid w:val="000B246A"/>
    <w:rsid w:val="000B6DE9"/>
    <w:rsid w:val="000C7E63"/>
    <w:rsid w:val="000D0B2B"/>
    <w:rsid w:val="000D5364"/>
    <w:rsid w:val="00153B3D"/>
    <w:rsid w:val="00165F8A"/>
    <w:rsid w:val="0018589D"/>
    <w:rsid w:val="001979E1"/>
    <w:rsid w:val="001A457C"/>
    <w:rsid w:val="00221950"/>
    <w:rsid w:val="00231EB0"/>
    <w:rsid w:val="00286AEC"/>
    <w:rsid w:val="002A190C"/>
    <w:rsid w:val="002A19F7"/>
    <w:rsid w:val="002A7C13"/>
    <w:rsid w:val="002B354B"/>
    <w:rsid w:val="002C5D30"/>
    <w:rsid w:val="00305702"/>
    <w:rsid w:val="00334E98"/>
    <w:rsid w:val="00337224"/>
    <w:rsid w:val="003571C2"/>
    <w:rsid w:val="003A0C79"/>
    <w:rsid w:val="003B496E"/>
    <w:rsid w:val="003F48DD"/>
    <w:rsid w:val="003F4A43"/>
    <w:rsid w:val="0041180B"/>
    <w:rsid w:val="0044759C"/>
    <w:rsid w:val="00453205"/>
    <w:rsid w:val="0045530E"/>
    <w:rsid w:val="0047420C"/>
    <w:rsid w:val="004879C3"/>
    <w:rsid w:val="00493546"/>
    <w:rsid w:val="004B1E43"/>
    <w:rsid w:val="004B5FE8"/>
    <w:rsid w:val="004D1699"/>
    <w:rsid w:val="004E2977"/>
    <w:rsid w:val="004F29C1"/>
    <w:rsid w:val="00511A0C"/>
    <w:rsid w:val="00530060"/>
    <w:rsid w:val="005426FE"/>
    <w:rsid w:val="00554D87"/>
    <w:rsid w:val="005939A0"/>
    <w:rsid w:val="005C4A4D"/>
    <w:rsid w:val="005F0DB8"/>
    <w:rsid w:val="00605DE9"/>
    <w:rsid w:val="006426D4"/>
    <w:rsid w:val="00647274"/>
    <w:rsid w:val="0065380C"/>
    <w:rsid w:val="00653BB8"/>
    <w:rsid w:val="00664EA1"/>
    <w:rsid w:val="00676359"/>
    <w:rsid w:val="00694661"/>
    <w:rsid w:val="006A4CB1"/>
    <w:rsid w:val="006C37C6"/>
    <w:rsid w:val="006C4E22"/>
    <w:rsid w:val="006D7833"/>
    <w:rsid w:val="006E1862"/>
    <w:rsid w:val="006E6B04"/>
    <w:rsid w:val="006E7BBB"/>
    <w:rsid w:val="00714BBE"/>
    <w:rsid w:val="00747EE4"/>
    <w:rsid w:val="007647EE"/>
    <w:rsid w:val="00783C4B"/>
    <w:rsid w:val="007922AA"/>
    <w:rsid w:val="00794454"/>
    <w:rsid w:val="007B0EE6"/>
    <w:rsid w:val="007B2612"/>
    <w:rsid w:val="007B6F14"/>
    <w:rsid w:val="007C5B9A"/>
    <w:rsid w:val="007D6719"/>
    <w:rsid w:val="007D7707"/>
    <w:rsid w:val="0087127B"/>
    <w:rsid w:val="00877E04"/>
    <w:rsid w:val="00893DB7"/>
    <w:rsid w:val="0089571D"/>
    <w:rsid w:val="008B6F07"/>
    <w:rsid w:val="008F3DF1"/>
    <w:rsid w:val="0091707C"/>
    <w:rsid w:val="00926200"/>
    <w:rsid w:val="0093560A"/>
    <w:rsid w:val="00942618"/>
    <w:rsid w:val="0097494C"/>
    <w:rsid w:val="0097583A"/>
    <w:rsid w:val="00995D65"/>
    <w:rsid w:val="009B0600"/>
    <w:rsid w:val="009B5079"/>
    <w:rsid w:val="009C4E50"/>
    <w:rsid w:val="009C757F"/>
    <w:rsid w:val="00A24D61"/>
    <w:rsid w:val="00A35EF5"/>
    <w:rsid w:val="00A47532"/>
    <w:rsid w:val="00A61CA3"/>
    <w:rsid w:val="00A62775"/>
    <w:rsid w:val="00AA142E"/>
    <w:rsid w:val="00AA7653"/>
    <w:rsid w:val="00AD6784"/>
    <w:rsid w:val="00AE4BAC"/>
    <w:rsid w:val="00AF14E0"/>
    <w:rsid w:val="00AF1C7C"/>
    <w:rsid w:val="00AF3AAC"/>
    <w:rsid w:val="00B01D4E"/>
    <w:rsid w:val="00B201EB"/>
    <w:rsid w:val="00B22114"/>
    <w:rsid w:val="00B4663D"/>
    <w:rsid w:val="00B620F0"/>
    <w:rsid w:val="00BC42FB"/>
    <w:rsid w:val="00BF373D"/>
    <w:rsid w:val="00C11137"/>
    <w:rsid w:val="00C41B00"/>
    <w:rsid w:val="00C45964"/>
    <w:rsid w:val="00C54F40"/>
    <w:rsid w:val="00C84D05"/>
    <w:rsid w:val="00C860D6"/>
    <w:rsid w:val="00CA2AA1"/>
    <w:rsid w:val="00CB7C14"/>
    <w:rsid w:val="00CC6AE7"/>
    <w:rsid w:val="00CD14E3"/>
    <w:rsid w:val="00CE5C0E"/>
    <w:rsid w:val="00CF3553"/>
    <w:rsid w:val="00D277FB"/>
    <w:rsid w:val="00D315CE"/>
    <w:rsid w:val="00D366BC"/>
    <w:rsid w:val="00D723DE"/>
    <w:rsid w:val="00D85EED"/>
    <w:rsid w:val="00DB391C"/>
    <w:rsid w:val="00DD6D55"/>
    <w:rsid w:val="00DE37A7"/>
    <w:rsid w:val="00DE415B"/>
    <w:rsid w:val="00DF6805"/>
    <w:rsid w:val="00E14CF2"/>
    <w:rsid w:val="00E17EFE"/>
    <w:rsid w:val="00E516C2"/>
    <w:rsid w:val="00E813D9"/>
    <w:rsid w:val="00E86AA7"/>
    <w:rsid w:val="00E9032C"/>
    <w:rsid w:val="00EB59D5"/>
    <w:rsid w:val="00EF6CEB"/>
    <w:rsid w:val="00F2775C"/>
    <w:rsid w:val="00F341D3"/>
    <w:rsid w:val="00F56368"/>
    <w:rsid w:val="00F602E3"/>
    <w:rsid w:val="00FA2DC7"/>
    <w:rsid w:val="00FA3501"/>
    <w:rsid w:val="00FE29F1"/>
    <w:rsid w:val="00FF529C"/>
    <w:rsid w:val="35324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10">
    <w:name w:val="日期 Char"/>
    <w:basedOn w:val="6"/>
    <w:link w:val="2"/>
    <w:semiHidden/>
    <w:uiPriority w:val="99"/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CADDD-F490-491C-BB33-1DEF0A3BF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2817</Characters>
  <Lines>23</Lines>
  <Paragraphs>6</Paragraphs>
  <TotalTime>0</TotalTime>
  <ScaleCrop>false</ScaleCrop>
  <LinksUpToDate>false</LinksUpToDate>
  <CharactersWithSpaces>3305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2017-12-19T02:45:00Z</dcterms:created>
  <dc:creator>Y Z</dc:creator>
  <cp:lastModifiedBy>Administrator</cp:lastModifiedBy>
  <cp:lastPrinted>2017-12-19T03:17:00Z</cp:lastPrinted>
  <dcterms:modified xsi:type="dcterms:W3CDTF">2017-12-25T02:32:34Z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